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5C1D3B90"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 Exchange, Covered California, or Covered CA refer to the California Health Benefit Exchange</w:t>
      </w:r>
      <w:r w:rsidR="00362571">
        <w:rPr>
          <w:rFonts w:ascii="Arial" w:eastAsia="PMingLiU" w:hAnsi="Arial" w:cs="Arial"/>
          <w:sz w:val="24"/>
          <w:szCs w:val="24"/>
          <w:lang w:eastAsia="zh-TW"/>
        </w:rPr>
        <w:t xml:space="preserve"> (Exchange)</w:t>
      </w:r>
      <w:r w:rsidRPr="007C346A">
        <w:rPr>
          <w:rFonts w:ascii="Arial" w:eastAsia="PMingLiU" w:hAnsi="Arial" w:cs="Arial"/>
          <w:sz w:val="24"/>
          <w:szCs w:val="24"/>
          <w:lang w:eastAsia="zh-TW"/>
        </w:rPr>
        <w:t>.</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77777777" w:rsidR="007C346A" w:rsidRPr="007C346A" w:rsidRDefault="007C346A" w:rsidP="0025136E">
      <w:pPr>
        <w:spacing w:after="0" w:line="240" w:lineRule="auto"/>
        <w:rPr>
          <w:rFonts w:ascii="Arial" w:eastAsia="Times New Roman" w:hAnsi="Arial" w:cs="Arial"/>
          <w:b/>
          <w:sz w:val="24"/>
          <w:szCs w:val="24"/>
        </w:rPr>
      </w:pPr>
    </w:p>
    <w:p w14:paraId="6FEB9592" w14:textId="1BBC19A1" w:rsidR="007C346A" w:rsidRPr="007C346A" w:rsidRDefault="007C346A" w:rsidP="0025136E">
      <w:pPr>
        <w:numPr>
          <w:ilvl w:val="0"/>
          <w:numId w:val="11"/>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Covered California’s brand and trademarks, as described below (“Covered California Marks”) are valuable intellectual property and important assets of the organi</w:t>
      </w:r>
      <w:r w:rsidR="002565C9">
        <w:rPr>
          <w:rFonts w:ascii="Arial" w:eastAsia="Times New Roman" w:hAnsi="Arial" w:cs="Arial"/>
          <w:sz w:val="24"/>
          <w:szCs w:val="24"/>
        </w:rPr>
        <w:t>zation. The Covered C</w:t>
      </w:r>
      <w:bookmarkStart w:id="0" w:name="_GoBack"/>
      <w:bookmarkEnd w:id="0"/>
      <w:r w:rsidR="002565C9">
        <w:rPr>
          <w:rFonts w:ascii="Arial" w:eastAsia="Times New Roman" w:hAnsi="Arial" w:cs="Arial"/>
          <w:sz w:val="24"/>
          <w:szCs w:val="24"/>
        </w:rPr>
        <w:t>alifornia l</w:t>
      </w:r>
      <w:r w:rsidRPr="007C346A">
        <w:rPr>
          <w:rFonts w:ascii="Arial" w:eastAsia="Times New Roman" w:hAnsi="Arial" w:cs="Arial"/>
          <w:sz w:val="24"/>
          <w:szCs w:val="24"/>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C346A">
          <w:rPr>
            <w:rFonts w:ascii="Arial" w:eastAsia="PMingLiU" w:hAnsi="Arial" w:cs="Arial"/>
            <w:color w:val="0563C1" w:themeColor="hyperlink"/>
            <w:sz w:val="24"/>
            <w:szCs w:val="24"/>
            <w:u w:val="single"/>
          </w:rPr>
          <w:t>http://hbex.coveredca.com/toolkit</w:t>
        </w:r>
      </w:hyperlink>
      <w:r w:rsidRPr="007C346A">
        <w:rPr>
          <w:rFonts w:ascii="Arial" w:eastAsia="PMingLiU" w:hAnsi="Arial" w:cs="Arial"/>
          <w:color w:val="0563C1" w:themeColor="hyperlink"/>
          <w:sz w:val="24"/>
          <w:szCs w:val="24"/>
        </w:rPr>
        <w:t xml:space="preserve"> </w:t>
      </w:r>
      <w:r w:rsidRPr="007C346A">
        <w:rPr>
          <w:rFonts w:ascii="Arial" w:eastAsia="Times New Roman" w:hAnsi="Arial" w:cs="Arial"/>
          <w:sz w:val="24"/>
          <w:szCs w:val="24"/>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C346A" w:rsidRDefault="007C346A" w:rsidP="0025136E">
      <w:pPr>
        <w:numPr>
          <w:ilvl w:val="0"/>
          <w:numId w:val="11"/>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The improper or unauthorized use of Covered California Marks or other intellectual property is a violation of Covered California’s righ</w:t>
      </w:r>
      <w:r w:rsidR="002565C9">
        <w:rPr>
          <w:rFonts w:ascii="Arial" w:eastAsia="Times New Roman" w:hAnsi="Arial" w:cs="Arial"/>
          <w:sz w:val="24"/>
          <w:szCs w:val="24"/>
        </w:rPr>
        <w:t xml:space="preserve">ts and is strictly prohibited. </w:t>
      </w:r>
      <w:r w:rsidRPr="007C346A">
        <w:rPr>
          <w:rFonts w:ascii="Arial" w:eastAsia="Times New Roman" w:hAnsi="Arial" w:cs="Arial"/>
          <w:sz w:val="24"/>
          <w:szCs w:val="24"/>
        </w:rPr>
        <w:t xml:space="preserve">Unauthorized use or misrepresentation of Covered California is also a violation of state law </w:t>
      </w:r>
      <w:r w:rsidR="002565C9">
        <w:rPr>
          <w:rFonts w:ascii="Arial" w:eastAsia="Times New Roman" w:hAnsi="Arial" w:cs="Arial"/>
          <w:sz w:val="24"/>
          <w:szCs w:val="24"/>
        </w:rPr>
        <w:t>s</w:t>
      </w:r>
      <w:r w:rsidRPr="007C346A">
        <w:rPr>
          <w:rFonts w:ascii="Arial" w:eastAsia="Times New Roman" w:hAnsi="Arial" w:cs="Arial"/>
          <w:sz w:val="24"/>
          <w:szCs w:val="24"/>
        </w:rPr>
        <w:t xml:space="preserve">ection 100510 </w:t>
      </w:r>
      <w:r w:rsidR="002565C9">
        <w:rPr>
          <w:rFonts w:ascii="Arial" w:eastAsia="Times New Roman" w:hAnsi="Arial" w:cs="Arial"/>
          <w:sz w:val="24"/>
          <w:szCs w:val="24"/>
        </w:rPr>
        <w:t>of</w:t>
      </w:r>
      <w:r w:rsidRPr="007C346A">
        <w:rPr>
          <w:rFonts w:ascii="Arial" w:eastAsia="Times New Roman" w:hAnsi="Arial" w:cs="Arial"/>
          <w:sz w:val="24"/>
          <w:szCs w:val="24"/>
        </w:rPr>
        <w:t xml:space="preserve"> the Government Code, </w:t>
      </w:r>
      <w:r w:rsidR="002565C9">
        <w:rPr>
          <w:rFonts w:ascii="Arial" w:eastAsia="Times New Roman" w:hAnsi="Arial" w:cs="Arial"/>
          <w:sz w:val="24"/>
          <w:szCs w:val="24"/>
        </w:rPr>
        <w:t>s</w:t>
      </w:r>
      <w:r w:rsidRPr="007C346A">
        <w:rPr>
          <w:rFonts w:ascii="Arial" w:eastAsia="Times New Roman" w:hAnsi="Arial" w:cs="Arial"/>
          <w:sz w:val="24"/>
          <w:szCs w:val="24"/>
        </w:rPr>
        <w:t xml:space="preserve">ection 1360.5 of the Health and Safety Code, and </w:t>
      </w:r>
      <w:r w:rsidR="002565C9">
        <w:rPr>
          <w:rFonts w:ascii="Arial" w:eastAsia="Times New Roman" w:hAnsi="Arial" w:cs="Arial"/>
          <w:sz w:val="24"/>
          <w:szCs w:val="24"/>
        </w:rPr>
        <w:t>s</w:t>
      </w:r>
      <w:r w:rsidRPr="007C346A">
        <w:rPr>
          <w:rFonts w:ascii="Arial" w:eastAsia="Times New Roman" w:hAnsi="Arial" w:cs="Arial"/>
          <w:sz w:val="24"/>
          <w:szCs w:val="24"/>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C346A" w:rsidRDefault="007C346A" w:rsidP="0025136E">
      <w:pPr>
        <w:numPr>
          <w:ilvl w:val="0"/>
          <w:numId w:val="11"/>
        </w:numPr>
        <w:spacing w:after="0" w:line="240" w:lineRule="auto"/>
        <w:ind w:left="1440" w:hanging="720"/>
        <w:rPr>
          <w:rFonts w:ascii="Arial" w:eastAsia="Times New Roman" w:hAnsi="Arial" w:cs="Arial"/>
          <w:sz w:val="24"/>
          <w:szCs w:val="24"/>
          <w:bdr w:val="none" w:sz="0" w:space="0" w:color="auto" w:frame="1"/>
        </w:rPr>
      </w:pPr>
      <w:r w:rsidRPr="007C346A">
        <w:rPr>
          <w:rFonts w:ascii="Arial" w:eastAsia="Times New Roman" w:hAnsi="Arial" w:cs="Arial"/>
          <w:sz w:val="24"/>
          <w:szCs w:val="24"/>
        </w:rPr>
        <w:t xml:space="preserve">Section 100510 </w:t>
      </w:r>
      <w:r w:rsidR="00362571">
        <w:rPr>
          <w:rFonts w:ascii="Arial" w:eastAsia="Times New Roman" w:hAnsi="Arial" w:cs="Arial"/>
          <w:sz w:val="24"/>
          <w:szCs w:val="24"/>
        </w:rPr>
        <w:t>of</w:t>
      </w:r>
      <w:r w:rsidRPr="007C346A">
        <w:rPr>
          <w:rFonts w:ascii="Arial" w:eastAsia="Times New Roman" w:hAnsi="Arial" w:cs="Arial"/>
          <w:sz w:val="24"/>
          <w:szCs w:val="24"/>
        </w:rPr>
        <w:t xml:space="preserve"> the Government Code, </w:t>
      </w:r>
      <w:r w:rsidR="00362571">
        <w:rPr>
          <w:rFonts w:ascii="Arial" w:eastAsia="Times New Roman" w:hAnsi="Arial" w:cs="Arial"/>
          <w:sz w:val="24"/>
          <w:szCs w:val="24"/>
        </w:rPr>
        <w:t>s</w:t>
      </w:r>
      <w:r w:rsidRPr="007C346A">
        <w:rPr>
          <w:rFonts w:ascii="Arial" w:eastAsia="Times New Roman" w:hAnsi="Arial" w:cs="Arial"/>
          <w:sz w:val="24"/>
          <w:szCs w:val="24"/>
        </w:rPr>
        <w:t xml:space="preserve">ection 1360.5 of the Health and Safety Code, and </w:t>
      </w:r>
      <w:r w:rsidR="00362571">
        <w:rPr>
          <w:rFonts w:ascii="Arial" w:eastAsia="Times New Roman" w:hAnsi="Arial" w:cs="Arial"/>
          <w:sz w:val="24"/>
          <w:szCs w:val="24"/>
        </w:rPr>
        <w:t>s</w:t>
      </w:r>
      <w:r w:rsidRPr="007C346A">
        <w:rPr>
          <w:rFonts w:ascii="Arial" w:eastAsia="Times New Roman" w:hAnsi="Arial" w:cs="Arial"/>
          <w:sz w:val="24"/>
          <w:szCs w:val="24"/>
        </w:rPr>
        <w:t xml:space="preserve">ection 790.03 of the Insurance Code </w:t>
      </w:r>
      <w:r w:rsidRPr="007C346A">
        <w:rPr>
          <w:rFonts w:ascii="Arial" w:eastAsia="Times New Roman" w:hAnsi="Arial" w:cs="Arial"/>
          <w:sz w:val="24"/>
          <w:szCs w:val="24"/>
          <w:bdr w:val="none" w:sz="0" w:space="0" w:color="auto" w:frame="1"/>
        </w:rPr>
        <w:t xml:space="preserve">prohibits the holding </w:t>
      </w:r>
      <w:r w:rsidR="00362571">
        <w:rPr>
          <w:rFonts w:ascii="Arial" w:eastAsia="Times New Roman" w:hAnsi="Arial" w:cs="Arial"/>
          <w:sz w:val="24"/>
          <w:szCs w:val="24"/>
          <w:bdr w:val="none" w:sz="0" w:space="0" w:color="auto" w:frame="1"/>
        </w:rPr>
        <w:t xml:space="preserve">of </w:t>
      </w:r>
      <w:r w:rsidRPr="007C346A">
        <w:rPr>
          <w:rFonts w:ascii="Arial" w:eastAsia="Times New Roman" w:hAnsi="Arial" w:cs="Arial"/>
          <w:sz w:val="24"/>
          <w:szCs w:val="24"/>
          <w:bdr w:val="none" w:sz="0" w:space="0" w:color="auto" w:frame="1"/>
        </w:rPr>
        <w:t xml:space="preserve">oneself out as representing, constituting, or otherwise providing services on behalf of </w:t>
      </w:r>
      <w:r w:rsidR="003730D6">
        <w:rPr>
          <w:rFonts w:ascii="Arial" w:eastAsia="Times New Roman" w:hAnsi="Arial" w:cs="Arial"/>
          <w:sz w:val="24"/>
          <w:szCs w:val="24"/>
          <w:bdr w:val="none" w:sz="0" w:space="0" w:color="auto" w:frame="1"/>
        </w:rPr>
        <w:t>Covered California</w:t>
      </w:r>
      <w:r w:rsidRPr="007C346A">
        <w:rPr>
          <w:rFonts w:ascii="Arial" w:eastAsia="Times New Roman" w:hAnsi="Arial" w:cs="Arial"/>
          <w:sz w:val="24"/>
          <w:szCs w:val="24"/>
          <w:bdr w:val="none" w:sz="0" w:space="0" w:color="auto" w:frame="1"/>
        </w:rPr>
        <w:t xml:space="preserve"> established pursuant to </w:t>
      </w:r>
      <w:r w:rsidR="00362571">
        <w:rPr>
          <w:rFonts w:ascii="Arial" w:eastAsia="Times New Roman" w:hAnsi="Arial" w:cs="Arial"/>
          <w:sz w:val="24"/>
          <w:szCs w:val="24"/>
          <w:bdr w:val="none" w:sz="0" w:space="0" w:color="auto" w:frame="1"/>
        </w:rPr>
        <w:t>s</w:t>
      </w:r>
      <w:r w:rsidRPr="007C346A">
        <w:rPr>
          <w:rFonts w:ascii="Arial" w:eastAsia="Times New Roman" w:hAnsi="Arial" w:cs="Arial"/>
          <w:sz w:val="24"/>
          <w:szCs w:val="24"/>
          <w:bdr w:val="none" w:sz="0" w:space="0" w:color="auto" w:frame="1"/>
        </w:rPr>
        <w:t>ection 100500 et seq</w:t>
      </w:r>
      <w:r w:rsidR="005C5CA2">
        <w:rPr>
          <w:rFonts w:ascii="Arial" w:eastAsia="Times New Roman" w:hAnsi="Arial" w:cs="Arial"/>
          <w:sz w:val="24"/>
          <w:szCs w:val="24"/>
          <w:bdr w:val="none" w:sz="0" w:space="0" w:color="auto" w:frame="1"/>
        </w:rPr>
        <w:t>.</w:t>
      </w:r>
      <w:r w:rsidRPr="007C346A">
        <w:rPr>
          <w:rFonts w:ascii="Arial" w:eastAsia="Times New Roman" w:hAnsi="Arial" w:cs="Arial"/>
          <w:sz w:val="24"/>
          <w:szCs w:val="24"/>
          <w:bdr w:val="none" w:sz="0" w:space="0" w:color="auto" w:frame="1"/>
        </w:rPr>
        <w:t xml:space="preserve"> of the Government Code without a valid agreement with </w:t>
      </w:r>
      <w:r w:rsidR="003730D6">
        <w:rPr>
          <w:rFonts w:ascii="Arial" w:eastAsia="Times New Roman" w:hAnsi="Arial" w:cs="Arial"/>
          <w:sz w:val="24"/>
          <w:szCs w:val="24"/>
          <w:bdr w:val="none" w:sz="0" w:space="0" w:color="auto" w:frame="1"/>
        </w:rPr>
        <w:t>Covered California</w:t>
      </w:r>
      <w:r w:rsidRPr="007C346A">
        <w:rPr>
          <w:rFonts w:ascii="Arial" w:eastAsia="Times New Roman" w:hAnsi="Arial" w:cs="Arial"/>
          <w:sz w:val="24"/>
          <w:szCs w:val="24"/>
          <w:bdr w:val="none" w:sz="0" w:space="0" w:color="auto" w:frame="1"/>
        </w:rPr>
        <w:t xml:space="preserve"> to engage in those activities. Any unauthorized use of the Covered California brand is outside of the scope of this </w:t>
      </w:r>
      <w:r w:rsidR="00362571">
        <w:rPr>
          <w:rFonts w:ascii="Arial" w:eastAsia="Times New Roman" w:hAnsi="Arial" w:cs="Arial"/>
          <w:sz w:val="24"/>
          <w:szCs w:val="24"/>
          <w:bdr w:val="none" w:sz="0" w:space="0" w:color="auto" w:frame="1"/>
        </w:rPr>
        <w:t>A</w:t>
      </w:r>
      <w:r w:rsidRPr="007C346A">
        <w:rPr>
          <w:rFonts w:ascii="Arial" w:eastAsia="Times New Roman" w:hAnsi="Arial" w:cs="Arial"/>
          <w:sz w:val="24"/>
          <w:szCs w:val="24"/>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C346A" w:rsidRDefault="003730D6" w:rsidP="0025136E">
      <w:pPr>
        <w:numPr>
          <w:ilvl w:val="0"/>
          <w:numId w:val="11"/>
        </w:num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Covered California</w:t>
      </w:r>
      <w:r w:rsidR="007C346A" w:rsidRPr="007C346A">
        <w:rPr>
          <w:rFonts w:ascii="Arial" w:eastAsia="Times New Roman" w:hAnsi="Arial" w:cs="Arial"/>
          <w:sz w:val="24"/>
          <w:szCs w:val="24"/>
        </w:rPr>
        <w:t xml:space="preserve"> reserves the right to revise the Brand Style Guide </w:t>
      </w:r>
      <w:r w:rsidR="009B66A4">
        <w:rPr>
          <w:rFonts w:ascii="Arial" w:eastAsia="Times New Roman" w:hAnsi="Arial" w:cs="Arial"/>
          <w:sz w:val="24"/>
          <w:szCs w:val="24"/>
        </w:rPr>
        <w:t xml:space="preserve">and Contractor </w:t>
      </w:r>
      <w:r w:rsidR="007C346A" w:rsidRPr="007C346A">
        <w:rPr>
          <w:rFonts w:ascii="Arial" w:eastAsia="Times New Roman" w:hAnsi="Arial" w:cs="Arial"/>
          <w:sz w:val="24"/>
          <w:szCs w:val="24"/>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C346A" w:rsidRDefault="007C346A" w:rsidP="0025136E">
      <w:pPr>
        <w:numPr>
          <w:ilvl w:val="0"/>
          <w:numId w:val="12"/>
        </w:numPr>
        <w:tabs>
          <w:tab w:val="left" w:pos="810"/>
          <w:tab w:val="left" w:pos="900"/>
        </w:tabs>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if a </w:t>
      </w:r>
      <w:r w:rsidR="009B66A4">
        <w:rPr>
          <w:rFonts w:ascii="Arial" w:eastAsia="Times New Roman" w:hAnsi="Arial" w:cs="Arial"/>
          <w:sz w:val="24"/>
          <w:szCs w:val="24"/>
        </w:rPr>
        <w:t>Contractor</w:t>
      </w:r>
      <w:r w:rsidRPr="007C346A">
        <w:rPr>
          <w:rFonts w:ascii="Arial" w:eastAsia="Times New Roman" w:hAnsi="Arial" w:cs="Arial"/>
          <w:sz w:val="24"/>
          <w:szCs w:val="24"/>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Contractor accepts the above-referenced license “</w:t>
      </w:r>
      <w:r w:rsidR="00362571">
        <w:rPr>
          <w:rFonts w:ascii="Arial" w:eastAsia="Times New Roman" w:hAnsi="Arial" w:cs="Arial"/>
          <w:sz w:val="24"/>
          <w:szCs w:val="24"/>
        </w:rPr>
        <w:t>a</w:t>
      </w:r>
      <w:r w:rsidRPr="007C346A">
        <w:rPr>
          <w:rFonts w:ascii="Arial" w:eastAsia="Times New Roman" w:hAnsi="Arial" w:cs="Arial"/>
          <w:sz w:val="24"/>
          <w:szCs w:val="24"/>
        </w:rPr>
        <w:t>s-</w:t>
      </w:r>
      <w:r w:rsidR="00362571">
        <w:rPr>
          <w:rFonts w:ascii="Arial" w:eastAsia="Times New Roman" w:hAnsi="Arial" w:cs="Arial"/>
          <w:sz w:val="24"/>
          <w:szCs w:val="24"/>
        </w:rPr>
        <w:t>i</w:t>
      </w:r>
      <w:r w:rsidRPr="007C346A">
        <w:rPr>
          <w:rFonts w:ascii="Arial" w:eastAsia="Times New Roman" w:hAnsi="Arial" w:cs="Arial"/>
          <w:sz w:val="24"/>
          <w:szCs w:val="24"/>
        </w:rPr>
        <w:t>s” without any representations or warrantie</w:t>
      </w:r>
      <w:r w:rsidR="00362571">
        <w:rPr>
          <w:rFonts w:ascii="Arial" w:eastAsia="Times New Roman" w:hAnsi="Arial" w:cs="Arial"/>
          <w:sz w:val="24"/>
          <w:szCs w:val="24"/>
        </w:rPr>
        <w:t>s</w:t>
      </w:r>
      <w:r w:rsidRPr="007C346A">
        <w:rPr>
          <w:rFonts w:ascii="Arial" w:eastAsia="Times New Roman" w:hAnsi="Arial" w:cs="Arial"/>
          <w:sz w:val="24"/>
          <w:szCs w:val="24"/>
        </w:rPr>
        <w:t xml:space="preserve"> including</w:t>
      </w:r>
      <w:r w:rsidR="00362571">
        <w:rPr>
          <w:rFonts w:ascii="Arial" w:eastAsia="Times New Roman" w:hAnsi="Arial" w:cs="Arial"/>
          <w:sz w:val="24"/>
          <w:szCs w:val="24"/>
        </w:rPr>
        <w:t>,</w:t>
      </w:r>
      <w:r w:rsidRPr="007C346A">
        <w:rPr>
          <w:rFonts w:ascii="Arial" w:eastAsia="Times New Roman" w:hAnsi="Arial" w:cs="Arial"/>
          <w:sz w:val="24"/>
          <w:szCs w:val="24"/>
        </w:rPr>
        <w:t xml:space="preserve"> but not limited to</w:t>
      </w:r>
      <w:r w:rsidR="00362571">
        <w:rPr>
          <w:rFonts w:ascii="Arial" w:eastAsia="Times New Roman" w:hAnsi="Arial" w:cs="Arial"/>
          <w:sz w:val="24"/>
          <w:szCs w:val="24"/>
        </w:rPr>
        <w:t>,</w:t>
      </w:r>
      <w:r w:rsidRPr="007C346A">
        <w:rPr>
          <w:rFonts w:ascii="Arial" w:eastAsia="Times New Roman" w:hAnsi="Arial" w:cs="Arial"/>
          <w:sz w:val="24"/>
          <w:szCs w:val="24"/>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expressly acknowledges and agrees that nothing in this Exhibit is intended to nor shall result in the transfer of any ownership interests and that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In addition to the terms and conditions set forth herein, Contractor understands and agrees that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shall at all times be entitled to impose additional restrictions upon the use of the Covered California Marks for the sole purpose of protecting the goodwill and overall reputation of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C346A" w:rsidRDefault="007C346A" w:rsidP="0025136E">
      <w:pPr>
        <w:numPr>
          <w:ilvl w:val="0"/>
          <w:numId w:val="12"/>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C346A" w:rsidRDefault="007C346A" w:rsidP="000F299F">
      <w:pPr>
        <w:keepNext/>
        <w:numPr>
          <w:ilvl w:val="0"/>
          <w:numId w:val="26"/>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Neither the above-referenced license nor Contractor’s use of the Covered California Marks shall at any time be interpreted or construed as creating </w:t>
      </w:r>
      <w:r w:rsidRPr="007C346A">
        <w:rPr>
          <w:rFonts w:ascii="Arial" w:eastAsia="Times New Roman" w:hAnsi="Arial" w:cs="Arial"/>
          <w:sz w:val="24"/>
          <w:szCs w:val="24"/>
        </w:rPr>
        <w:lastRenderedPageBreak/>
        <w:t>a partnership, co-</w:t>
      </w:r>
      <w:proofErr w:type="spellStart"/>
      <w:r w:rsidRPr="007C346A">
        <w:rPr>
          <w:rFonts w:ascii="Arial" w:eastAsia="Times New Roman" w:hAnsi="Arial" w:cs="Arial"/>
          <w:sz w:val="24"/>
          <w:szCs w:val="24"/>
        </w:rPr>
        <w:t>ventureship</w:t>
      </w:r>
      <w:proofErr w:type="spellEnd"/>
      <w:r w:rsidRPr="007C346A">
        <w:rPr>
          <w:rFonts w:ascii="Arial" w:eastAsia="Times New Roman" w:hAnsi="Arial" w:cs="Arial"/>
          <w:sz w:val="24"/>
          <w:szCs w:val="24"/>
        </w:rPr>
        <w:t xml:space="preserve"> or other agency relationship betw</w:t>
      </w:r>
      <w:r w:rsidR="00362571">
        <w:rPr>
          <w:rFonts w:ascii="Arial" w:eastAsia="Times New Roman" w:hAnsi="Arial" w:cs="Arial"/>
          <w:sz w:val="24"/>
          <w:szCs w:val="24"/>
        </w:rPr>
        <w:t xml:space="preserve">een Contractor and Covered CA. </w:t>
      </w:r>
      <w:r w:rsidRPr="007C346A">
        <w:rPr>
          <w:rFonts w:ascii="Arial" w:eastAsia="Times New Roman" w:hAnsi="Arial" w:cs="Arial"/>
          <w:sz w:val="24"/>
          <w:szCs w:val="24"/>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C346A" w:rsidRDefault="007C346A" w:rsidP="0025136E">
      <w:pPr>
        <w:numPr>
          <w:ilvl w:val="0"/>
          <w:numId w:val="26"/>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9A3345C" w14:textId="710ECD85" w:rsidR="007C346A" w:rsidRPr="007C346A" w:rsidRDefault="007C346A" w:rsidP="0025136E">
      <w:pPr>
        <w:numPr>
          <w:ilvl w:val="0"/>
          <w:numId w:val="26"/>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Contractor shall at all times defend, indemnify and hold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harmless from and against any and all liability or claims arising directly or indirectly from any misrepresentation by Contractor of:  </w:t>
      </w:r>
    </w:p>
    <w:p w14:paraId="551C6578" w14:textId="77777777" w:rsidR="007C346A" w:rsidRPr="007C346A" w:rsidRDefault="007C346A" w:rsidP="0025136E">
      <w:pPr>
        <w:spacing w:after="0" w:line="240" w:lineRule="auto"/>
        <w:ind w:left="720"/>
        <w:rPr>
          <w:rFonts w:ascii="Arial" w:eastAsia="Times New Roman" w:hAnsi="Arial" w:cs="Arial"/>
          <w:sz w:val="24"/>
          <w:szCs w:val="24"/>
        </w:rPr>
      </w:pPr>
    </w:p>
    <w:p w14:paraId="3D6D8157" w14:textId="241FDEF0" w:rsidR="007C346A" w:rsidRPr="007C346A" w:rsidRDefault="007C346A" w:rsidP="0025136E">
      <w:pPr>
        <w:numPr>
          <w:ilvl w:val="1"/>
          <w:numId w:val="26"/>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An agency relationship between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and Contractor; and </w:t>
      </w:r>
    </w:p>
    <w:p w14:paraId="2D07AACB"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1A2FEC77" w14:textId="0AD7EB73" w:rsidR="007C346A" w:rsidRPr="007C346A" w:rsidRDefault="007C346A" w:rsidP="0025136E">
      <w:pPr>
        <w:numPr>
          <w:ilvl w:val="1"/>
          <w:numId w:val="26"/>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An endorsement by </w:t>
      </w:r>
      <w:r w:rsidR="003730D6">
        <w:rPr>
          <w:rFonts w:ascii="Arial" w:eastAsia="Times New Roman" w:hAnsi="Arial" w:cs="Arial"/>
          <w:sz w:val="24"/>
          <w:szCs w:val="24"/>
        </w:rPr>
        <w:t>Covered California</w:t>
      </w:r>
      <w:r w:rsidRPr="007C346A">
        <w:rPr>
          <w:rFonts w:ascii="Arial" w:eastAsia="Times New Roman" w:hAnsi="Arial" w:cs="Arial"/>
          <w:sz w:val="24"/>
          <w:szCs w:val="24"/>
        </w:rPr>
        <w:t xml:space="preserve"> of any product, service or activity provided or engaged in by Contractor for which the Covered California Marks are at any time used.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C346A" w:rsidRDefault="007C346A" w:rsidP="0025136E">
      <w:pPr>
        <w:numPr>
          <w:ilvl w:val="0"/>
          <w:numId w:val="25"/>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49B2C041" w:rsidR="007C346A" w:rsidRPr="007C346A" w:rsidRDefault="007C346A" w:rsidP="00917080">
      <w:p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a. </w:t>
      </w:r>
      <w:r w:rsidRPr="007C346A">
        <w:rPr>
          <w:rFonts w:ascii="Arial" w:eastAsia="Times New Roman" w:hAnsi="Arial" w:cs="Arial"/>
          <w:sz w:val="24"/>
          <w:szCs w:val="24"/>
        </w:rPr>
        <w:tab/>
        <w:t>“Covered California,” “California Health Benefit Exchange</w:t>
      </w:r>
      <w:r w:rsidR="00362571">
        <w:rPr>
          <w:rFonts w:ascii="Arial" w:eastAsia="Times New Roman" w:hAnsi="Arial" w:cs="Arial"/>
          <w:sz w:val="24"/>
          <w:szCs w:val="24"/>
        </w:rPr>
        <w:t>,</w:t>
      </w:r>
      <w:r w:rsidRPr="007C346A">
        <w:rPr>
          <w:rFonts w:ascii="Arial" w:eastAsia="Times New Roman" w:hAnsi="Arial" w:cs="Arial"/>
          <w:sz w:val="24"/>
          <w:szCs w:val="24"/>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7D54E7F" w:rsidR="007C346A" w:rsidRPr="007C346A" w:rsidRDefault="007C346A" w:rsidP="00917080">
      <w:p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b.</w:t>
      </w:r>
      <w:r w:rsidRPr="007C346A">
        <w:rPr>
          <w:rFonts w:ascii="Arial" w:eastAsia="Times New Roman" w:hAnsi="Arial" w:cs="Arial"/>
          <w:sz w:val="24"/>
          <w:szCs w:val="24"/>
        </w:rPr>
        <w:tab/>
        <w:t xml:space="preserve">For purposes of this section, “conspicuous” means displayed apart from other print in not less than 12-point boldface font type in capital letters that is at least 2-point boldface font type sizes larger </w:t>
      </w:r>
      <w:r w:rsidRPr="007C346A">
        <w:rPr>
          <w:rFonts w:ascii="Arial" w:eastAsia="Times New Roman" w:hAnsi="Arial" w:cs="Arial"/>
          <w:sz w:val="24"/>
          <w:szCs w:val="24"/>
        </w:rPr>
        <w:lastRenderedPageBreak/>
        <w:t>than the next largest print 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7A3417AA" w:rsidR="007C346A" w:rsidRPr="007C346A" w:rsidRDefault="00917080" w:rsidP="00917080">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r>
      <w:r w:rsidR="007C346A" w:rsidRPr="007C346A">
        <w:rPr>
          <w:rFonts w:ascii="Arial" w:eastAsia="Times New Roman" w:hAnsi="Arial" w:cs="Arial"/>
          <w:sz w:val="24"/>
          <w:szCs w:val="24"/>
        </w:rPr>
        <w:t>Each website that uses Covered Californ</w:t>
      </w:r>
      <w:r>
        <w:rPr>
          <w:rFonts w:ascii="Arial" w:eastAsia="Times New Roman" w:hAnsi="Arial" w:cs="Arial"/>
          <w:sz w:val="24"/>
          <w:szCs w:val="24"/>
        </w:rPr>
        <w:t xml:space="preserve">ia Marks must also include the </w:t>
      </w:r>
      <w:r w:rsidR="007C346A" w:rsidRPr="007C346A">
        <w:rPr>
          <w:rFonts w:ascii="Arial" w:eastAsia="Times New Roman" w:hAnsi="Arial" w:cs="Arial"/>
          <w:sz w:val="24"/>
          <w:szCs w:val="24"/>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1C4C2E">
      <w:pPr>
        <w:spacing w:after="0" w:line="240" w:lineRule="auto"/>
        <w:ind w:left="144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7C346A" w:rsidRDefault="007C346A" w:rsidP="0025136E">
      <w:pPr>
        <w:spacing w:after="0" w:line="240" w:lineRule="auto"/>
        <w:rPr>
          <w:rFonts w:ascii="Arial" w:eastAsia="Times New Roman" w:hAnsi="Arial" w:cs="Arial"/>
          <w:sz w:val="24"/>
          <w:szCs w:val="24"/>
        </w:rPr>
      </w:pPr>
    </w:p>
    <w:p w14:paraId="6E854C61" w14:textId="1462D58F" w:rsidR="007C346A" w:rsidRPr="007C346A" w:rsidRDefault="00B47401" w:rsidP="00075EBD">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3</w:t>
      </w:r>
      <w:r w:rsidR="007C346A" w:rsidRPr="007C346A">
        <w:rPr>
          <w:rFonts w:ascii="Arial" w:eastAsia="Times New Roman" w:hAnsi="Arial" w:cs="Arial"/>
          <w:sz w:val="24"/>
          <w:szCs w:val="24"/>
        </w:rPr>
        <w:t>.</w:t>
      </w:r>
      <w:r w:rsidR="007C346A" w:rsidRPr="007C346A">
        <w:rPr>
          <w:rFonts w:ascii="Arial" w:eastAsia="Times New Roman" w:hAnsi="Arial" w:cs="Arial"/>
          <w:sz w:val="24"/>
          <w:szCs w:val="24"/>
        </w:rPr>
        <w:tab/>
        <w:t xml:space="preserve">Covered California retains final discretion to determine whether </w:t>
      </w:r>
      <w:r w:rsidR="00644597">
        <w:rPr>
          <w:rFonts w:ascii="Arial" w:eastAsia="Times New Roman" w:hAnsi="Arial" w:cs="Arial"/>
          <w:sz w:val="24"/>
          <w:szCs w:val="24"/>
        </w:rPr>
        <w:t>Contractor</w:t>
      </w:r>
      <w:r>
        <w:rPr>
          <w:rFonts w:ascii="Arial" w:eastAsia="Times New Roman" w:hAnsi="Arial" w:cs="Arial"/>
          <w:sz w:val="24"/>
          <w:szCs w:val="24"/>
        </w:rPr>
        <w:t xml:space="preserve"> is </w:t>
      </w:r>
      <w:r w:rsidR="00362571">
        <w:rPr>
          <w:rFonts w:ascii="Arial" w:eastAsia="Times New Roman" w:hAnsi="Arial" w:cs="Arial"/>
          <w:sz w:val="24"/>
          <w:szCs w:val="24"/>
        </w:rPr>
        <w:t xml:space="preserve">using the </w:t>
      </w:r>
      <w:r w:rsidR="00362571" w:rsidRPr="00362571">
        <w:rPr>
          <w:rFonts w:ascii="Arial" w:eastAsia="Times New Roman" w:hAnsi="Arial" w:cs="Arial"/>
          <w:color w:val="FF0000"/>
          <w:sz w:val="24"/>
          <w:szCs w:val="24"/>
        </w:rPr>
        <w:t>disclaimers</w:t>
      </w:r>
      <w:r w:rsidR="008D0DDC">
        <w:rPr>
          <w:rFonts w:ascii="Arial" w:eastAsia="Times New Roman" w:hAnsi="Arial" w:cs="Arial"/>
          <w:color w:val="FF0000"/>
          <w:sz w:val="24"/>
          <w:szCs w:val="24"/>
        </w:rPr>
        <w:t xml:space="preserve"> above</w:t>
      </w:r>
      <w:r w:rsidR="007C346A" w:rsidRPr="007C346A">
        <w:rPr>
          <w:rFonts w:ascii="Arial" w:eastAsia="Times New Roman" w:hAnsi="Arial" w:cs="Arial"/>
          <w:sz w:val="24"/>
          <w:szCs w:val="24"/>
        </w:rPr>
        <w:t xml:space="preserve"> in a manner that complies with the terms and conditions of this Agreement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C346A" w:rsidRDefault="007C346A" w:rsidP="00075EBD">
      <w:pPr>
        <w:numPr>
          <w:ilvl w:val="0"/>
          <w:numId w:val="13"/>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C346A" w:rsidRDefault="007C346A" w:rsidP="00075EBD">
      <w:pPr>
        <w:numPr>
          <w:ilvl w:val="1"/>
          <w:numId w:val="14"/>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77777777" w:rsidR="007C346A" w:rsidRPr="007C346A" w:rsidRDefault="007C346A" w:rsidP="00075EBD">
      <w:pPr>
        <w:spacing w:after="0" w:line="240" w:lineRule="auto"/>
        <w:ind w:left="2160" w:hanging="720"/>
        <w:rPr>
          <w:rFonts w:ascii="Arial" w:eastAsia="Times New Roman" w:hAnsi="Arial" w:cs="Arial"/>
          <w:sz w:val="24"/>
          <w:szCs w:val="24"/>
        </w:rPr>
      </w:pPr>
      <w:proofErr w:type="gramStart"/>
      <w:r w:rsidRPr="007C346A">
        <w:rPr>
          <w:rFonts w:ascii="Arial" w:eastAsia="Times New Roman" w:hAnsi="Arial" w:cs="Arial"/>
          <w:sz w:val="24"/>
          <w:szCs w:val="24"/>
        </w:rPr>
        <w:t>d</w:t>
      </w:r>
      <w:proofErr w:type="gramEnd"/>
      <w:r w:rsidRPr="007C346A">
        <w:rPr>
          <w:rFonts w:ascii="Arial" w:eastAsia="Times New Roman" w:hAnsi="Arial" w:cs="Arial"/>
          <w:sz w:val="24"/>
          <w:szCs w:val="24"/>
        </w:rPr>
        <w:t>.</w:t>
      </w:r>
      <w:r w:rsidRPr="007C346A">
        <w:rPr>
          <w:rFonts w:ascii="Arial" w:eastAsia="Times New Roman" w:hAnsi="Arial" w:cs="Arial"/>
          <w:sz w:val="24"/>
          <w:szCs w:val="24"/>
        </w:rPr>
        <w:tab/>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0453AFFE" w:rsidR="007C346A" w:rsidRPr="007C346A" w:rsidRDefault="007C346A" w:rsidP="00075EBD">
      <w:pPr>
        <w:spacing w:after="0" w:line="240" w:lineRule="auto"/>
        <w:ind w:left="2160" w:hanging="810"/>
        <w:rPr>
          <w:rFonts w:ascii="Arial" w:eastAsia="Times New Roman" w:hAnsi="Arial" w:cs="Arial"/>
          <w:sz w:val="24"/>
          <w:szCs w:val="24"/>
        </w:rPr>
      </w:pPr>
      <w:r w:rsidRPr="007C346A">
        <w:rPr>
          <w:rFonts w:ascii="Arial" w:eastAsia="Times New Roman" w:hAnsi="Arial" w:cs="Arial"/>
          <w:sz w:val="24"/>
          <w:szCs w:val="24"/>
        </w:rPr>
        <w:t>e.</w:t>
      </w:r>
      <w:r w:rsidRPr="007C346A">
        <w:rPr>
          <w:rFonts w:ascii="Arial" w:eastAsia="Times New Roman" w:hAnsi="Arial" w:cs="Arial"/>
          <w:sz w:val="24"/>
          <w:szCs w:val="24"/>
        </w:rPr>
        <w:tab/>
        <w:t>In a manner that infringes, derogates, dil</w:t>
      </w:r>
      <w:r w:rsidR="00362571">
        <w:rPr>
          <w:rFonts w:ascii="Arial" w:eastAsia="Times New Roman" w:hAnsi="Arial" w:cs="Arial"/>
          <w:sz w:val="24"/>
          <w:szCs w:val="24"/>
        </w:rPr>
        <w:t xml:space="preserve">utes, or impairs the rights of </w:t>
      </w:r>
      <w:r w:rsidRPr="007C346A">
        <w:rPr>
          <w:rFonts w:ascii="Arial" w:eastAsia="Times New Roman" w:hAnsi="Arial" w:cs="Arial"/>
          <w:sz w:val="24"/>
          <w:szCs w:val="24"/>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77777777" w:rsidR="007C346A" w:rsidRPr="007C346A" w:rsidRDefault="007C346A" w:rsidP="00075EBD">
      <w:pPr>
        <w:spacing w:after="0" w:line="240" w:lineRule="auto"/>
        <w:ind w:left="2160" w:hanging="810"/>
        <w:rPr>
          <w:rFonts w:ascii="Arial" w:eastAsia="Times New Roman" w:hAnsi="Arial" w:cs="Arial"/>
          <w:sz w:val="24"/>
          <w:szCs w:val="24"/>
        </w:rPr>
      </w:pPr>
      <w:r w:rsidRPr="007C346A">
        <w:rPr>
          <w:rFonts w:ascii="Arial" w:eastAsia="Times New Roman" w:hAnsi="Arial" w:cs="Arial"/>
          <w:sz w:val="24"/>
          <w:szCs w:val="24"/>
        </w:rPr>
        <w:t>f.</w:t>
      </w:r>
      <w:r w:rsidRPr="007C346A">
        <w:rPr>
          <w:rFonts w:ascii="Arial" w:eastAsia="Times New Roman" w:hAnsi="Arial" w:cs="Arial"/>
          <w:sz w:val="24"/>
          <w:szCs w:val="24"/>
        </w:rPr>
        <w:tab/>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C346A" w:rsidRDefault="007C346A" w:rsidP="00075EBD">
      <w:pPr>
        <w:numPr>
          <w:ilvl w:val="0"/>
          <w:numId w:val="13"/>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Covered California retains final discretion to determine whether the </w:t>
      </w:r>
      <w:r w:rsidR="00644597">
        <w:rPr>
          <w:rFonts w:ascii="Arial" w:eastAsia="Times New Roman" w:hAnsi="Arial" w:cs="Arial"/>
          <w:sz w:val="24"/>
          <w:szCs w:val="24"/>
        </w:rPr>
        <w:t>Contractor</w:t>
      </w:r>
      <w:r w:rsidRPr="007C346A">
        <w:rPr>
          <w:rFonts w:ascii="Arial" w:eastAsia="Times New Roman" w:hAnsi="Arial" w:cs="Arial"/>
          <w:sz w:val="24"/>
          <w:szCs w:val="24"/>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3C39D330" w:rsidR="007C346A" w:rsidRPr="007C346A" w:rsidRDefault="00D32F45" w:rsidP="00D32F45">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1.</w:t>
      </w:r>
      <w:r>
        <w:rPr>
          <w:rFonts w:ascii="Arial" w:eastAsia="Times New Roman" w:hAnsi="Arial" w:cs="Arial"/>
          <w:sz w:val="24"/>
          <w:szCs w:val="24"/>
        </w:rPr>
        <w:tab/>
      </w:r>
      <w:r w:rsidR="007C346A" w:rsidRPr="007C346A">
        <w:rPr>
          <w:rFonts w:ascii="Arial" w:eastAsia="Times New Roman" w:hAnsi="Arial" w:cs="Arial"/>
          <w:sz w:val="24"/>
          <w:szCs w:val="24"/>
        </w:rPr>
        <w:t xml:space="preserve">In a manner that creates a likelihood of confusion that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696E01C3" w:rsidR="007C346A" w:rsidRPr="007C346A" w:rsidRDefault="00D32F45" w:rsidP="00D32F45">
      <w:pPr>
        <w:spacing w:after="0" w:line="240" w:lineRule="auto"/>
        <w:ind w:left="1440" w:hanging="720"/>
        <w:rPr>
          <w:rFonts w:ascii="Arial" w:eastAsia="Times New Roman" w:hAnsi="Arial" w:cs="Arial"/>
          <w:sz w:val="24"/>
          <w:szCs w:val="24"/>
        </w:rPr>
      </w:pPr>
      <w:r>
        <w:rPr>
          <w:rFonts w:ascii="Arial" w:eastAsia="Times New Roman" w:hAnsi="Arial" w:cs="Arial"/>
          <w:sz w:val="24"/>
          <w:szCs w:val="24"/>
        </w:rPr>
        <w:t>2.</w:t>
      </w:r>
      <w:r>
        <w:rPr>
          <w:rFonts w:ascii="Arial" w:eastAsia="Times New Roman" w:hAnsi="Arial" w:cs="Arial"/>
          <w:sz w:val="24"/>
          <w:szCs w:val="24"/>
        </w:rPr>
        <w:tab/>
      </w:r>
      <w:proofErr w:type="gramStart"/>
      <w:r w:rsidR="007C346A" w:rsidRPr="007C346A">
        <w:rPr>
          <w:rFonts w:ascii="Arial" w:eastAsia="Times New Roman" w:hAnsi="Arial" w:cs="Arial"/>
          <w:sz w:val="24"/>
          <w:szCs w:val="24"/>
        </w:rPr>
        <w:t>Without</w:t>
      </w:r>
      <w:proofErr w:type="gramEnd"/>
      <w:r w:rsidR="007C346A" w:rsidRPr="007C346A">
        <w:rPr>
          <w:rFonts w:ascii="Arial" w:eastAsia="Times New Roman" w:hAnsi="Arial" w:cs="Arial"/>
          <w:sz w:val="24"/>
          <w:szCs w:val="24"/>
        </w:rPr>
        <w:t xml:space="preserve">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w:t>
      </w:r>
      <w:r w:rsidRPr="007C346A">
        <w:rPr>
          <w:rFonts w:ascii="Arial" w:eastAsia="Times New Roman" w:hAnsi="Arial" w:cs="Arial"/>
          <w:sz w:val="24"/>
          <w:szCs w:val="24"/>
        </w:rPr>
        <w:lastRenderedPageBreak/>
        <w:t>presentations, advertisements in phone books, newsletters, health education 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6220C3D4" w14:textId="4F537E13" w:rsidR="007C346A" w:rsidRPr="007C346A" w:rsidRDefault="007C346A" w:rsidP="003354DC">
      <w:pPr>
        <w:numPr>
          <w:ilvl w:val="0"/>
          <w:numId w:val="20"/>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 xml:space="preserve">Any question regarding the compliance of Contractor’s marketing materials with this Exhibit and the Brand Style Guide must be submitted for review and approval to Covered California at </w:t>
      </w:r>
      <w:hyperlink r:id="rId9" w:history="1">
        <w:r w:rsidR="003354DC" w:rsidRPr="008D13DF">
          <w:rPr>
            <w:rStyle w:val="Hyperlink"/>
            <w:rFonts w:ascii="Arial" w:eastAsia="Times New Roman" w:hAnsi="Arial" w:cs="Arial"/>
            <w:sz w:val="24"/>
            <w:szCs w:val="24"/>
          </w:rPr>
          <w:t>agents@covered.ca.gov</w:t>
        </w:r>
      </w:hyperlink>
      <w:r w:rsidR="003354DC">
        <w:rPr>
          <w:rFonts w:ascii="Arial" w:eastAsia="Times New Roman" w:hAnsi="Arial" w:cs="Arial"/>
          <w:sz w:val="24"/>
          <w:szCs w:val="24"/>
          <w:u w:val="single"/>
        </w:rPr>
        <w:t>.</w:t>
      </w:r>
      <w:r w:rsidRPr="007C346A">
        <w:rPr>
          <w:rFonts w:ascii="Arial" w:eastAsia="Times New Roman" w:hAnsi="Arial" w:cs="Arial"/>
          <w:sz w:val="24"/>
          <w:szCs w:val="24"/>
        </w:rPr>
        <w:t xml:space="preserve"> </w:t>
      </w:r>
      <w:r w:rsidR="00686D87">
        <w:rPr>
          <w:rFonts w:ascii="Arial" w:eastAsia="Times New Roman" w:hAnsi="Arial" w:cs="Arial"/>
          <w:sz w:val="24"/>
          <w:szCs w:val="24"/>
        </w:rPr>
        <w:t xml:space="preserve">Contractor </w:t>
      </w:r>
      <w:r w:rsidRPr="007C346A">
        <w:rPr>
          <w:rFonts w:ascii="Arial" w:eastAsia="Times New Roman" w:hAnsi="Arial" w:cs="Arial"/>
          <w:sz w:val="24"/>
          <w:szCs w:val="24"/>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5541A4CE" w14:textId="77777777" w:rsidR="007C346A" w:rsidRPr="007C346A" w:rsidRDefault="007C346A" w:rsidP="003354DC">
      <w:pPr>
        <w:numPr>
          <w:ilvl w:val="1"/>
          <w:numId w:val="21"/>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When submitting required materials for approval, indicate the following in the subject line: Advertising Approval Request -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C346A" w:rsidRDefault="007C346A" w:rsidP="003354DC">
      <w:pPr>
        <w:numPr>
          <w:ilvl w:val="1"/>
          <w:numId w:val="21"/>
        </w:numPr>
        <w:spacing w:after="0" w:line="240" w:lineRule="auto"/>
        <w:ind w:left="2160" w:hanging="720"/>
        <w:rPr>
          <w:rFonts w:ascii="Arial" w:eastAsia="Times New Roman" w:hAnsi="Arial" w:cs="Arial"/>
          <w:sz w:val="24"/>
          <w:szCs w:val="24"/>
        </w:rPr>
      </w:pPr>
      <w:r w:rsidRPr="007C346A">
        <w:rPr>
          <w:rFonts w:ascii="Arial" w:eastAsia="Times New Roman" w:hAnsi="Arial" w:cs="Arial"/>
          <w:sz w:val="24"/>
          <w:szCs w:val="24"/>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C346A" w:rsidRDefault="007C346A" w:rsidP="00373390">
      <w:pPr>
        <w:numPr>
          <w:ilvl w:val="0"/>
          <w:numId w:val="20"/>
        </w:numPr>
        <w:spacing w:after="0" w:line="240" w:lineRule="auto"/>
        <w:ind w:left="1440" w:hanging="720"/>
        <w:rPr>
          <w:rFonts w:ascii="Arial" w:eastAsia="Times New Roman" w:hAnsi="Arial" w:cs="Arial"/>
          <w:sz w:val="24"/>
          <w:szCs w:val="24"/>
        </w:rPr>
      </w:pPr>
      <w:r w:rsidRPr="007C346A">
        <w:rPr>
          <w:rFonts w:ascii="Arial" w:eastAsia="Times New Roman" w:hAnsi="Arial" w:cs="Arial"/>
          <w:sz w:val="24"/>
          <w:szCs w:val="24"/>
        </w:rPr>
        <w:t>Do not bundle multiple materials in the same submission email. Send a separate email for each material. The only exception is translations. Translations may be sent in one email along with the corresponding English version</w:t>
      </w:r>
      <w:r w:rsidR="00F40CE8">
        <w:rPr>
          <w:rFonts w:ascii="Arial" w:eastAsia="Times New Roman" w:hAnsi="Arial" w:cs="Arial"/>
          <w:sz w:val="24"/>
          <w:szCs w:val="24"/>
        </w:rPr>
        <w:t>,</w:t>
      </w:r>
      <w:r w:rsidRPr="007C346A">
        <w:rPr>
          <w:rFonts w:ascii="Arial" w:eastAsia="Times New Roman" w:hAnsi="Arial" w:cs="Arial"/>
          <w:sz w:val="24"/>
          <w:szCs w:val="24"/>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08232B64"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proofErr w:type="spellStart"/>
      <w:r w:rsidR="00F40CE8">
        <w:rPr>
          <w:rFonts w:ascii="Arial" w:eastAsia="Times New Roman" w:hAnsi="Arial" w:cs="Arial"/>
          <w:sz w:val="24"/>
          <w:szCs w:val="24"/>
        </w:rPr>
        <w:t>d</w:t>
      </w:r>
      <w:r w:rsidRPr="007C346A">
        <w:rPr>
          <w:rFonts w:ascii="Arial" w:eastAsia="Times New Roman" w:hAnsi="Arial" w:cs="Arial"/>
          <w:sz w:val="24"/>
          <w:szCs w:val="24"/>
        </w:rPr>
        <w:t>ections</w:t>
      </w:r>
      <w:proofErr w:type="spellEnd"/>
      <w:r w:rsidRPr="007C346A">
        <w:rPr>
          <w:rFonts w:ascii="Arial" w:eastAsia="Times New Roman" w:hAnsi="Arial" w:cs="Arial"/>
          <w:sz w:val="24"/>
          <w:szCs w:val="24"/>
        </w:rPr>
        <w:t xml:space="preserve">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706E0E" w:rsidRDefault="00686D87" w:rsidP="003E7A62">
      <w:pPr>
        <w:spacing w:after="0" w:line="240" w:lineRule="auto"/>
        <w:ind w:left="720"/>
        <w:rPr>
          <w:rFonts w:ascii="Arial" w:eastAsia="PMingLiU" w:hAnsi="Arial" w:cs="Arial"/>
          <w:b/>
          <w:sz w:val="24"/>
          <w:szCs w:val="24"/>
        </w:rPr>
      </w:pPr>
      <w:r w:rsidRPr="00706E0E">
        <w:rPr>
          <w:rFonts w:ascii="Arial" w:eastAsia="Times New Roman" w:hAnsi="Arial" w:cs="Arial"/>
          <w:sz w:val="24"/>
          <w:szCs w:val="24"/>
        </w:rPr>
        <w:t>Contractor</w:t>
      </w:r>
      <w:r w:rsidR="007C346A" w:rsidRPr="00706E0E">
        <w:rPr>
          <w:rFonts w:ascii="Arial" w:eastAsia="Times New Roman" w:hAnsi="Arial" w:cs="Arial"/>
          <w:sz w:val="24"/>
          <w:szCs w:val="24"/>
        </w:rPr>
        <w:t xml:space="preserve"> may distribute and reproduce marketing materials developed and made av</w:t>
      </w:r>
      <w:r w:rsidR="00F40CE8">
        <w:rPr>
          <w:rFonts w:ascii="Arial" w:eastAsia="Times New Roman" w:hAnsi="Arial" w:cs="Arial"/>
          <w:sz w:val="24"/>
          <w:szCs w:val="24"/>
        </w:rPr>
        <w:t xml:space="preserve">ailable by Covered California. </w:t>
      </w:r>
      <w:r w:rsidRPr="00706E0E">
        <w:rPr>
          <w:rFonts w:ascii="Arial" w:eastAsia="Times New Roman" w:hAnsi="Arial" w:cs="Arial"/>
          <w:sz w:val="24"/>
          <w:szCs w:val="24"/>
        </w:rPr>
        <w:t>Contractor</w:t>
      </w:r>
      <w:r w:rsidR="007C346A" w:rsidRPr="00706E0E">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706E0E">
        <w:rPr>
          <w:rFonts w:ascii="Arial" w:eastAsia="Times New Roman" w:hAnsi="Arial" w:cs="Arial"/>
          <w:sz w:val="24"/>
          <w:szCs w:val="24"/>
        </w:rPr>
        <w:t>d to, mailing and postage costs</w:t>
      </w:r>
      <w:r w:rsidR="00706E0E">
        <w:rPr>
          <w:rFonts w:ascii="Arial" w:eastAsia="Times New Roman" w:hAnsi="Arial" w:cs="Arial"/>
          <w:sz w:val="24"/>
          <w:szCs w:val="24"/>
        </w:rPr>
        <w:t>.</w:t>
      </w:r>
    </w:p>
    <w:sectPr w:rsidR="001A4A7E" w:rsidRPr="00706E0E" w:rsidSect="00E43B88">
      <w:headerReference w:type="default" r:id="rId10"/>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56EC2932" w:rsidR="00805F38" w:rsidRDefault="00805F38" w:rsidP="00805F38">
    <w:pPr>
      <w:pStyle w:val="Header"/>
      <w:tabs>
        <w:tab w:val="clear" w:pos="4320"/>
        <w:tab w:val="clear" w:pos="8640"/>
        <w:tab w:val="right" w:pos="10800"/>
      </w:tabs>
      <w:rPr>
        <w:rFonts w:ascii="Arial" w:hAnsi="Arial" w:cs="Arial"/>
        <w:sz w:val="20"/>
        <w:szCs w:val="20"/>
      </w:rPr>
    </w:pPr>
    <w:r w:rsidRPr="00805F38">
      <w:rPr>
        <w:rFonts w:ascii="Arial" w:hAnsi="Arial" w:cs="Arial"/>
        <w:sz w:val="20"/>
        <w:szCs w:val="20"/>
      </w:rPr>
      <w:t xml:space="preserve">Agreement </w:t>
    </w:r>
    <w:r w:rsidRPr="00805F38">
      <w:rPr>
        <w:rFonts w:ascii="Arial" w:hAnsi="Arial" w:cs="Arial"/>
        <w:color w:val="FF0000"/>
        <w:sz w:val="20"/>
        <w:szCs w:val="20"/>
      </w:rPr>
      <w:t>[number]</w:t>
    </w:r>
    <w:r w:rsidRPr="00805F38">
      <w:rPr>
        <w:rFonts w:ascii="Arial" w:hAnsi="Arial" w:cs="Arial"/>
        <w:sz w:val="20"/>
        <w:szCs w:val="20"/>
      </w:rPr>
      <w:tab/>
      <w:t xml:space="preserve">         Page </w:t>
    </w:r>
    <w:r w:rsidRPr="00805F38">
      <w:rPr>
        <w:rFonts w:ascii="Arial" w:hAnsi="Arial" w:cs="Arial"/>
        <w:sz w:val="20"/>
        <w:szCs w:val="20"/>
      </w:rPr>
      <w:fldChar w:fldCharType="begin"/>
    </w:r>
    <w:r w:rsidRPr="00805F38">
      <w:rPr>
        <w:rFonts w:ascii="Arial" w:hAnsi="Arial" w:cs="Arial"/>
        <w:sz w:val="20"/>
        <w:szCs w:val="20"/>
      </w:rPr>
      <w:instrText xml:space="preserve"> PAGE  \* Arabic  \* MERGEFORMAT </w:instrText>
    </w:r>
    <w:r w:rsidRPr="00805F38">
      <w:rPr>
        <w:rFonts w:ascii="Arial" w:hAnsi="Arial" w:cs="Arial"/>
        <w:sz w:val="20"/>
        <w:szCs w:val="20"/>
      </w:rPr>
      <w:fldChar w:fldCharType="separate"/>
    </w:r>
    <w:r w:rsidR="00126F1A">
      <w:rPr>
        <w:rFonts w:ascii="Arial" w:hAnsi="Arial" w:cs="Arial"/>
        <w:noProof/>
        <w:sz w:val="20"/>
        <w:szCs w:val="20"/>
      </w:rPr>
      <w:t>6</w:t>
    </w:r>
    <w:r w:rsidRPr="00805F38">
      <w:rPr>
        <w:rFonts w:ascii="Arial" w:hAnsi="Arial" w:cs="Arial"/>
        <w:sz w:val="20"/>
        <w:szCs w:val="20"/>
      </w:rPr>
      <w:fldChar w:fldCharType="end"/>
    </w:r>
    <w:r w:rsidRPr="00805F38">
      <w:rPr>
        <w:rFonts w:ascii="Arial" w:hAnsi="Arial" w:cs="Arial"/>
        <w:sz w:val="20"/>
        <w:szCs w:val="20"/>
      </w:rPr>
      <w:t xml:space="preserve"> of </w:t>
    </w:r>
    <w:r w:rsidRPr="00805F38">
      <w:rPr>
        <w:rFonts w:ascii="Arial" w:hAnsi="Arial" w:cs="Arial"/>
        <w:sz w:val="20"/>
        <w:szCs w:val="20"/>
      </w:rPr>
      <w:fldChar w:fldCharType="begin"/>
    </w:r>
    <w:r w:rsidRPr="00805F38">
      <w:rPr>
        <w:rFonts w:ascii="Arial" w:hAnsi="Arial" w:cs="Arial"/>
        <w:sz w:val="20"/>
        <w:szCs w:val="20"/>
      </w:rPr>
      <w:instrText xml:space="preserve"> NUMPAGES  \* Arabic  \* MERGEFORMAT </w:instrText>
    </w:r>
    <w:r w:rsidRPr="00805F38">
      <w:rPr>
        <w:rFonts w:ascii="Arial" w:hAnsi="Arial" w:cs="Arial"/>
        <w:sz w:val="20"/>
        <w:szCs w:val="20"/>
      </w:rPr>
      <w:fldChar w:fldCharType="separate"/>
    </w:r>
    <w:r w:rsidR="00126F1A">
      <w:rPr>
        <w:rFonts w:ascii="Arial" w:hAnsi="Arial" w:cs="Arial"/>
        <w:noProof/>
        <w:sz w:val="20"/>
        <w:szCs w:val="20"/>
      </w:rPr>
      <w:t>6</w:t>
    </w:r>
    <w:r w:rsidRPr="00805F38">
      <w:rPr>
        <w:rFonts w:ascii="Arial" w:hAnsi="Arial" w:cs="Arial"/>
        <w:sz w:val="20"/>
        <w:szCs w:val="20"/>
      </w:rPr>
      <w:fldChar w:fldCharType="end"/>
    </w:r>
  </w:p>
  <w:p w14:paraId="165CA2E0" w14:textId="44856285"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proofErr w:type="gramStart"/>
    <w:r w:rsidR="00805F38" w:rsidRPr="00805F38">
      <w:rPr>
        <w:rFonts w:ascii="Arial" w:hAnsi="Arial" w:cs="Arial"/>
        <w:sz w:val="20"/>
        <w:szCs w:val="20"/>
      </w:rPr>
      <w:t>/</w:t>
    </w:r>
    <w:r w:rsidR="00805F38" w:rsidRPr="00805F38">
      <w:rPr>
        <w:rFonts w:ascii="Arial" w:hAnsi="Arial" w:cs="Arial"/>
        <w:color w:val="FF0000"/>
        <w:sz w:val="20"/>
        <w:szCs w:val="20"/>
      </w:rPr>
      <w:t>[</w:t>
    </w:r>
    <w:proofErr w:type="gramEnd"/>
    <w:r w:rsidR="00805F38" w:rsidRPr="00805F38">
      <w:rPr>
        <w:rFonts w:ascii="Arial" w:hAnsi="Arial" w:cs="Arial"/>
        <w:color w:val="FF0000"/>
        <w:sz w:val="20"/>
        <w:szCs w:val="20"/>
      </w:rPr>
      <w:t>Contractor Name]</w:t>
    </w:r>
  </w:p>
  <w:p w14:paraId="7AE12404" w14:textId="77777777" w:rsidR="00805F38" w:rsidRDefault="00805F38" w:rsidP="00805F38">
    <w:pPr>
      <w:pStyle w:val="Header"/>
      <w:rPr>
        <w:rFonts w:ascii="Arial" w:hAnsi="Arial" w:cs="Arial"/>
      </w:rPr>
    </w:pPr>
  </w:p>
  <w:p w14:paraId="2A2FB9F2" w14:textId="7AF7A754" w:rsidR="00805F38" w:rsidRPr="00805F38" w:rsidRDefault="00805F38" w:rsidP="00805F38">
    <w:pPr>
      <w:pStyle w:val="Header"/>
      <w:tabs>
        <w:tab w:val="clear" w:pos="4320"/>
        <w:tab w:val="center" w:pos="4680"/>
      </w:tabs>
      <w:jc w:val="center"/>
      <w:rPr>
        <w:rFonts w:ascii="Arial" w:hAnsi="Arial" w:cs="Arial"/>
        <w:b/>
        <w:color w:val="FF0000"/>
        <w:lang w:val="en-US"/>
      </w:rPr>
    </w:pPr>
    <w:r w:rsidRPr="001A2679">
      <w:rPr>
        <w:rFonts w:ascii="Arial" w:hAnsi="Arial" w:cs="Arial"/>
        <w:b/>
      </w:rPr>
      <w:t xml:space="preserve">Exhibit </w:t>
    </w:r>
    <w:r w:rsidR="00126F1A">
      <w:rPr>
        <w:rFonts w:ascii="Arial" w:hAnsi="Arial" w:cs="Arial"/>
        <w:b/>
        <w:lang w:val="en-US"/>
      </w:rPr>
      <w:t>D</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1"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6"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0"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1"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2"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24"/>
  </w:num>
  <w:num w:numId="4">
    <w:abstractNumId w:val="15"/>
  </w:num>
  <w:num w:numId="5">
    <w:abstractNumId w:val="20"/>
  </w:num>
  <w:num w:numId="6">
    <w:abstractNumId w:val="21"/>
    <w:lvlOverride w:ilvl="0">
      <w:startOverride w:val="1"/>
    </w:lvlOverride>
  </w:num>
  <w:num w:numId="7">
    <w:abstractNumId w:val="1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3"/>
  </w:num>
  <w:num w:numId="12">
    <w:abstractNumId w:val="16"/>
  </w:num>
  <w:num w:numId="13">
    <w:abstractNumId w:val="14"/>
  </w:num>
  <w:num w:numId="14">
    <w:abstractNumId w:val="12"/>
  </w:num>
  <w:num w:numId="15">
    <w:abstractNumId w:val="8"/>
  </w:num>
  <w:num w:numId="16">
    <w:abstractNumId w:val="11"/>
  </w:num>
  <w:num w:numId="17">
    <w:abstractNumId w:val="4"/>
  </w:num>
  <w:num w:numId="18">
    <w:abstractNumId w:val="7"/>
  </w:num>
  <w:num w:numId="19">
    <w:abstractNumId w:val="3"/>
  </w:num>
  <w:num w:numId="20">
    <w:abstractNumId w:val="17"/>
  </w:num>
  <w:num w:numId="21">
    <w:abstractNumId w:val="18"/>
  </w:num>
  <w:num w:numId="22">
    <w:abstractNumId w:val="22"/>
  </w:num>
  <w:num w:numId="23">
    <w:abstractNumId w:val="5"/>
  </w:num>
  <w:num w:numId="24">
    <w:abstractNumId w:val="23"/>
  </w:num>
  <w:num w:numId="25">
    <w:abstractNumId w:val="2"/>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41B10"/>
    <w:rsid w:val="00075EBD"/>
    <w:rsid w:val="000919F1"/>
    <w:rsid w:val="000F299F"/>
    <w:rsid w:val="00126F1A"/>
    <w:rsid w:val="001A4A7E"/>
    <w:rsid w:val="001C4C2E"/>
    <w:rsid w:val="0025136E"/>
    <w:rsid w:val="002565C9"/>
    <w:rsid w:val="0027482E"/>
    <w:rsid w:val="003318AB"/>
    <w:rsid w:val="003354DC"/>
    <w:rsid w:val="00345A68"/>
    <w:rsid w:val="00362571"/>
    <w:rsid w:val="003730D6"/>
    <w:rsid w:val="00373390"/>
    <w:rsid w:val="003D540F"/>
    <w:rsid w:val="003E7A62"/>
    <w:rsid w:val="004322CA"/>
    <w:rsid w:val="004C4FB6"/>
    <w:rsid w:val="004E118C"/>
    <w:rsid w:val="00506F51"/>
    <w:rsid w:val="005C5CA2"/>
    <w:rsid w:val="00644597"/>
    <w:rsid w:val="00686D87"/>
    <w:rsid w:val="00706E0E"/>
    <w:rsid w:val="007C346A"/>
    <w:rsid w:val="007E147A"/>
    <w:rsid w:val="0080106E"/>
    <w:rsid w:val="00805F38"/>
    <w:rsid w:val="00860DCE"/>
    <w:rsid w:val="008D0DDC"/>
    <w:rsid w:val="00917080"/>
    <w:rsid w:val="009B66A4"/>
    <w:rsid w:val="00A27D14"/>
    <w:rsid w:val="00AA6938"/>
    <w:rsid w:val="00B47401"/>
    <w:rsid w:val="00C3186D"/>
    <w:rsid w:val="00D27B27"/>
    <w:rsid w:val="00D32F45"/>
    <w:rsid w:val="00D776AF"/>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6</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Brewer, Sheryl (CoveredCA)</cp:lastModifiedBy>
  <cp:revision>35</cp:revision>
  <dcterms:created xsi:type="dcterms:W3CDTF">2016-08-01T20:21:00Z</dcterms:created>
  <dcterms:modified xsi:type="dcterms:W3CDTF">2017-07-25T18:26:00Z</dcterms:modified>
</cp:coreProperties>
</file>